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56" w:rsidRDefault="00CD1287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E05C56" w:rsidRDefault="00CD1287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E05C56" w:rsidRDefault="00CD1287">
      <w:pPr>
        <w:ind w:left="-113" w:firstLine="821"/>
        <w:jc w:val="right"/>
      </w:pPr>
      <w:r>
        <w:tab/>
      </w:r>
      <w:r>
        <w:tab/>
        <w:t xml:space="preserve">   </w:t>
      </w:r>
    </w:p>
    <w:p w:rsidR="00E05C56" w:rsidRDefault="00CD1287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E05C56" w:rsidRDefault="00CD1287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E05C56" w:rsidRDefault="00CD1287">
      <w:pPr>
        <w:jc w:val="right"/>
      </w:pPr>
      <w:r>
        <w:t>ООО «Самарские коммунальные системы»</w:t>
      </w:r>
    </w:p>
    <w:p w:rsidR="00E05C56" w:rsidRDefault="00E05C56">
      <w:pPr>
        <w:ind w:left="6973" w:hanging="7080"/>
        <w:jc w:val="right"/>
      </w:pPr>
    </w:p>
    <w:p w:rsidR="00E05C56" w:rsidRDefault="00CD1287">
      <w:pPr>
        <w:ind w:left="5664"/>
        <w:jc w:val="right"/>
      </w:pPr>
      <w:r>
        <w:t xml:space="preserve">        ______________ В.В. Бирюков</w:t>
      </w:r>
    </w:p>
    <w:p w:rsidR="00E05C56" w:rsidRDefault="00E05C56">
      <w:pPr>
        <w:ind w:left="7080" w:hanging="7080"/>
        <w:jc w:val="right"/>
      </w:pPr>
    </w:p>
    <w:p w:rsidR="00E05C56" w:rsidRDefault="00E05C56">
      <w:pPr>
        <w:ind w:left="7080" w:hanging="7080"/>
        <w:jc w:val="right"/>
      </w:pPr>
    </w:p>
    <w:p w:rsidR="00E05C56" w:rsidRDefault="00CD1287">
      <w:pPr>
        <w:pStyle w:val="1"/>
      </w:pPr>
      <w:r>
        <w:rPr>
          <w:rFonts w:ascii="Times New Roman" w:hAnsi="Times New Roman" w:cs="Times New Roman"/>
        </w:rPr>
        <w:t>ТЕХНИЧЕСКОЕ З</w:t>
      </w:r>
      <w:r w:rsidR="00EE6868">
        <w:rPr>
          <w:rFonts w:ascii="Times New Roman" w:hAnsi="Times New Roman" w:cs="Times New Roman"/>
        </w:rPr>
        <w:t>А</w:t>
      </w:r>
      <w:r w:rsidR="007F4EF5">
        <w:rPr>
          <w:rFonts w:ascii="Times New Roman" w:hAnsi="Times New Roman" w:cs="Times New Roman"/>
        </w:rPr>
        <w:t>ДАНИЕ № СКС-2023-ХВ-ИП-6.1.19.11</w:t>
      </w:r>
    </w:p>
    <w:p w:rsidR="00E05C56" w:rsidRDefault="00CD1287">
      <w:pPr>
        <w:jc w:val="center"/>
      </w:pPr>
      <w:r>
        <w:rPr>
          <w:rFonts w:cs="Tahoma"/>
          <w:bCs/>
        </w:rPr>
        <w:t>На выполнение работ по с</w:t>
      </w:r>
      <w:r>
        <w:rPr>
          <w:rFonts w:cs="Tahoma"/>
          <w:bCs/>
          <w:lang w:eastAsia="zh-CN"/>
        </w:rPr>
        <w:t>троительству наружных сетей водоснабжения для подключения объекта капитального строительства к централизованной системе холодного водоснабжения:</w:t>
      </w:r>
    </w:p>
    <w:p w:rsidR="00E05C56" w:rsidRDefault="00345C89">
      <w:pPr>
        <w:spacing w:before="57" w:after="57"/>
        <w:jc w:val="center"/>
      </w:pPr>
      <w:r>
        <w:rPr>
          <w:bCs/>
        </w:rPr>
        <w:t>Водопроводный  ввод ДН-</w:t>
      </w:r>
      <w:r w:rsidRPr="001E3563">
        <w:rPr>
          <w:bCs/>
        </w:rPr>
        <w:t>6</w:t>
      </w:r>
      <w:r>
        <w:rPr>
          <w:bCs/>
        </w:rPr>
        <w:t>3</w:t>
      </w:r>
      <w:r w:rsidRPr="001E3563">
        <w:rPr>
          <w:bCs/>
        </w:rPr>
        <w:t>мм</w:t>
      </w:r>
      <w:r w:rsidR="001E3563" w:rsidRPr="001E3563">
        <w:rPr>
          <w:bCs/>
        </w:rPr>
        <w:t>.</w:t>
      </w:r>
    </w:p>
    <w:p w:rsidR="00E05C56" w:rsidRDefault="00CD1287">
      <w:pPr>
        <w:spacing w:before="57" w:after="57"/>
        <w:jc w:val="center"/>
      </w:pPr>
      <w:r>
        <w:rPr>
          <w:bCs/>
        </w:rPr>
        <w:t xml:space="preserve"> </w:t>
      </w:r>
    </w:p>
    <w:tbl>
      <w:tblPr>
        <w:tblW w:w="10209" w:type="dxa"/>
        <w:tblInd w:w="-649" w:type="dxa"/>
        <w:tblLook w:val="0000" w:firstRow="0" w:lastRow="0" w:firstColumn="0" w:lastColumn="0" w:noHBand="0" w:noVBand="0"/>
      </w:tblPr>
      <w:tblGrid>
        <w:gridCol w:w="540"/>
        <w:gridCol w:w="3309"/>
        <w:gridCol w:w="6360"/>
      </w:tblGrid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E05C56" w:rsidRPr="00DD050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Заказчик (наименование, адрес, платежные и контактные реквизиты)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napToGrid w:val="0"/>
              <w:jc w:val="both"/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 xml:space="preserve">Почтовый адрес: 443056, г. Самара, ул. Луначарского,  д.56 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ИНН 6312110828 КПП 631601001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ОГРН 1116312008340</w:t>
            </w:r>
          </w:p>
          <w:p w:rsidR="00E05C56" w:rsidRDefault="00CD1287">
            <w:pPr>
              <w:jc w:val="both"/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40702810100000047317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Филиал ГПБ в г. Самаре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К/с 30101810000000000823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БИК 044525823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 xml:space="preserve">Главный управляющий директор Бирюков Владимир Вячеславович, 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действует на основании доверенности № 20 от 20.02.2021 т.+7(846) 979-93-80, факс +7(846)336-89-05</w:t>
            </w:r>
          </w:p>
          <w:p w:rsidR="00E05C56" w:rsidRPr="00EE6868" w:rsidRDefault="00CD1287">
            <w:pPr>
              <w:snapToGrid w:val="0"/>
              <w:spacing w:after="40"/>
              <w:jc w:val="both"/>
              <w:rPr>
                <w:lang w:val="en-US"/>
              </w:rPr>
            </w:pPr>
            <w:r>
              <w:rPr>
                <w:rStyle w:val="-"/>
                <w:rFonts w:cs="Tahoma"/>
                <w:lang w:val="en-US"/>
              </w:rPr>
              <w:t xml:space="preserve">е-mail: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  <w:r>
              <w:rPr>
                <w:rStyle w:val="-"/>
                <w:rFonts w:cs="Tahoma"/>
                <w:lang w:val="en-US"/>
              </w:rPr>
              <w:t xml:space="preserve">  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Основание для проведения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Наименование и местоположение объекта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753CB4" w:rsidP="007000EA">
            <w:pPr>
              <w:spacing w:before="57" w:after="57"/>
            </w:pPr>
            <w:r>
              <w:rPr>
                <w:bCs/>
              </w:rPr>
              <w:t>В</w:t>
            </w:r>
            <w:r w:rsidR="007000EA">
              <w:rPr>
                <w:bCs/>
              </w:rPr>
              <w:t>одопроводн</w:t>
            </w:r>
            <w:r>
              <w:rPr>
                <w:bCs/>
              </w:rPr>
              <w:t>ый  ввод</w:t>
            </w:r>
            <w:r w:rsidR="00345C89">
              <w:rPr>
                <w:bCs/>
              </w:rPr>
              <w:t xml:space="preserve"> ДН-</w:t>
            </w:r>
            <w:r w:rsidR="007000EA" w:rsidRPr="001E3563">
              <w:rPr>
                <w:bCs/>
              </w:rPr>
              <w:t>6</w:t>
            </w:r>
            <w:r w:rsidR="00345C89">
              <w:rPr>
                <w:bCs/>
              </w:rPr>
              <w:t>3</w:t>
            </w:r>
            <w:r w:rsidR="007000EA" w:rsidRPr="001E3563">
              <w:rPr>
                <w:bCs/>
              </w:rPr>
              <w:t>мм.</w:t>
            </w:r>
          </w:p>
          <w:p w:rsidR="00E05C56" w:rsidRDefault="00753CB4" w:rsidP="007000EA">
            <w:pPr>
              <w:spacing w:before="57" w:after="57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Нежилое здание</w:t>
            </w:r>
            <w:r w:rsidRPr="00753CB4">
              <w:rPr>
                <w:bCs/>
                <w:color w:val="000000"/>
              </w:rPr>
              <w:t>, расположенное по адресу: г.</w:t>
            </w:r>
            <w:r>
              <w:rPr>
                <w:bCs/>
                <w:color w:val="000000"/>
              </w:rPr>
              <w:t xml:space="preserve"> </w:t>
            </w:r>
            <w:r w:rsidRPr="00753CB4">
              <w:rPr>
                <w:bCs/>
                <w:color w:val="000000"/>
              </w:rPr>
              <w:t>Самара, Гаражный проезд, д.3</w:t>
            </w:r>
            <w:r w:rsidR="007000EA" w:rsidRPr="007000EA">
              <w:rPr>
                <w:bCs/>
                <w:color w:val="000000"/>
              </w:rPr>
              <w:t>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Источник финансирования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Цель и назначение работы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8"/>
              <w:ind w:left="0"/>
              <w:jc w:val="both"/>
            </w:pPr>
            <w:r>
              <w:rPr>
                <w:rFonts w:ascii="Times New Roman" w:hAnsi="Times New Roman"/>
              </w:rPr>
              <w:t>Устройство водопроводных сетей 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E05C56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</w:t>
            </w:r>
            <w:r>
              <w:rPr>
                <w:rFonts w:eastAsia="Tahoma" w:cs="Tahoma"/>
                <w:bCs/>
              </w:rPr>
              <w:t xml:space="preserve">проектом № </w:t>
            </w:r>
            <w:r w:rsidR="00376E13" w:rsidRPr="00376E13">
              <w:rPr>
                <w:rFonts w:eastAsia="Tahoma" w:cs="Tahoma"/>
                <w:bCs/>
              </w:rPr>
              <w:t>029-2022-НВ</w:t>
            </w:r>
            <w:r>
              <w:rPr>
                <w:rFonts w:cs="Tahoma"/>
              </w:rPr>
              <w:t>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Режим работы производства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Состав работ, выполняемых заказчиком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E05C56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Состав и вид работ, выполняемых подрядчиком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 xml:space="preserve">Выполнение комплекса работ по подключению в соответствии с проектом </w:t>
            </w:r>
            <w:r>
              <w:rPr>
                <w:rFonts w:cs="Tahoma"/>
              </w:rPr>
              <w:t xml:space="preserve"> </w:t>
            </w:r>
            <w:r>
              <w:rPr>
                <w:rFonts w:eastAsia="Tahoma" w:cs="Tahoma"/>
                <w:bCs/>
                <w:color w:val="00000A"/>
              </w:rPr>
              <w:t xml:space="preserve">№ </w:t>
            </w:r>
            <w:r w:rsidR="00376E13" w:rsidRPr="00376E13">
              <w:rPr>
                <w:rFonts w:eastAsia="Tahoma" w:cs="Tahoma"/>
                <w:bCs/>
              </w:rPr>
              <w:t>029-2022-НВ</w:t>
            </w:r>
            <w:r>
              <w:rPr>
                <w:rFonts w:eastAsia="Tahoma" w:cs="Tahoma"/>
                <w:bCs/>
                <w:color w:val="00000A"/>
              </w:rPr>
              <w:t xml:space="preserve"> и</w:t>
            </w:r>
            <w:r>
              <w:t xml:space="preserve"> настоящим ТЗ.</w:t>
            </w:r>
          </w:p>
          <w:p w:rsidR="00E05C56" w:rsidRDefault="00CD1287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необходимые согласования для получения ордера на производство земляных работ.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E05C56" w:rsidRDefault="00CD1287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E05C56" w:rsidRDefault="00CD1287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E05C56" w:rsidRDefault="00CD1287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E05C56" w:rsidRDefault="00CD1287">
            <w:pPr>
              <w:spacing w:after="120"/>
              <w:jc w:val="both"/>
            </w:pPr>
            <w:r>
              <w:t xml:space="preserve">8.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г.о.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E05C56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 xml:space="preserve">Поставку материалов осуществляет подрядчик. Тип и наименование – в соответствии с проектом </w:t>
            </w:r>
            <w:r>
              <w:rPr>
                <w:rFonts w:eastAsia="Tahoma" w:cs="Tahoma"/>
                <w:bCs/>
              </w:rPr>
              <w:t xml:space="preserve">№ </w:t>
            </w:r>
            <w:r w:rsidR="00376E13" w:rsidRPr="00376E13">
              <w:rPr>
                <w:rFonts w:eastAsia="Tahoma" w:cs="Tahoma"/>
                <w:bCs/>
              </w:rPr>
              <w:t>029-2022-НВ</w:t>
            </w:r>
            <w:r w:rsidR="00726EEC">
              <w:rPr>
                <w:rFonts w:cs="Tahoma"/>
              </w:rPr>
              <w:t xml:space="preserve">. </w:t>
            </w:r>
            <w:r>
              <w:t xml:space="preserve">Гарантийный срок на запорную арматуру должен составлять 10 лет. 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 xml:space="preserve">Состав разделов </w:t>
            </w:r>
            <w:r>
              <w:lastRenderedPageBreak/>
              <w:t>документации и требования к их содержанию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56" w:rsidRDefault="00CD1287">
            <w:pPr>
              <w:snapToGrid w:val="0"/>
              <w:spacing w:before="120"/>
              <w:jc w:val="both"/>
            </w:pPr>
            <w:r>
              <w:lastRenderedPageBreak/>
              <w:t xml:space="preserve">1. Сопроводительное письмо от подрядчика с указанием </w:t>
            </w:r>
            <w:r>
              <w:lastRenderedPageBreak/>
              <w:t>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E05C56" w:rsidRDefault="00CD1287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E05C56" w:rsidRDefault="00CD1287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E05C56" w:rsidRDefault="00CD1287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E05C56" w:rsidRDefault="00CD1287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E05C56" w:rsidRDefault="00CD1287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г.о. Самара «Архитектурно-планировочное бюро» на бумажном носителе и на эл. носителе в редактируемом формате </w:t>
            </w:r>
            <w:r>
              <w:rPr>
                <w:lang w:val="en-US"/>
              </w:rPr>
              <w:t>DWG</w:t>
            </w:r>
            <w:r>
              <w:t xml:space="preserve"> .</w:t>
            </w:r>
          </w:p>
          <w:p w:rsidR="00E05C56" w:rsidRDefault="00CD1287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Оформление принимаемых решений в ходе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E05C56" w:rsidRDefault="00CD1287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E05C56" w:rsidRDefault="00CD1287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технологическим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56" w:rsidRDefault="00CD1287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Исходные данные для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062625" w:rsidP="00062625">
            <w:pPr>
              <w:jc w:val="both"/>
            </w:pPr>
            <w:r>
              <w:rPr>
                <w:rFonts w:cs="Tahoma"/>
              </w:rPr>
              <w:t>В соответствии с п</w:t>
            </w:r>
            <w:bookmarkStart w:id="0" w:name="__DdeLink__383_18712642547"/>
            <w:r>
              <w:rPr>
                <w:rFonts w:cs="Tahoma"/>
              </w:rPr>
              <w:t>р</w:t>
            </w:r>
            <w:bookmarkEnd w:id="0"/>
            <w:r>
              <w:rPr>
                <w:rFonts w:cs="Tahoma"/>
              </w:rPr>
              <w:t>оектом</w:t>
            </w:r>
            <w:bookmarkStart w:id="1" w:name="__DdeLink__1666_31870384037"/>
            <w:r>
              <w:rPr>
                <w:rFonts w:cs="Tahoma"/>
              </w:rPr>
              <w:t xml:space="preserve"> </w:t>
            </w:r>
            <w:bookmarkEnd w:id="1"/>
            <w:r w:rsidR="00376E13" w:rsidRPr="00376E13">
              <w:rPr>
                <w:rFonts w:eastAsia="Tahoma" w:cs="Tahoma"/>
                <w:bCs/>
              </w:rPr>
              <w:t>029-2022-НВ</w:t>
            </w:r>
            <w:r>
              <w:rPr>
                <w:rFonts w:cs="Tahoma"/>
              </w:rPr>
              <w:t xml:space="preserve"> и сметной документацией</w:t>
            </w:r>
            <w:bookmarkStart w:id="2" w:name="__DdeLink__383_187126425431"/>
            <w:r>
              <w:rPr>
                <w:rFonts w:cs="Tahoma"/>
              </w:rPr>
              <w:t>.</w:t>
            </w:r>
            <w:bookmarkEnd w:id="2"/>
          </w:p>
        </w:tc>
      </w:tr>
      <w:tr w:rsidR="00E05C56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сметной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природоохранным мероприятиям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E05C56" w:rsidRDefault="00CD1287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 xml:space="preserve">В соответствии с  проектом </w:t>
            </w:r>
            <w:r>
              <w:rPr>
                <w:rFonts w:eastAsia="Tahoma" w:cs="Tahoma"/>
                <w:bCs/>
              </w:rPr>
              <w:t xml:space="preserve">№ </w:t>
            </w:r>
            <w:r w:rsidR="00376E13" w:rsidRPr="00376E13">
              <w:rPr>
                <w:rFonts w:eastAsia="Tahoma" w:cs="Tahoma"/>
                <w:bCs/>
              </w:rPr>
              <w:t>029-2022-НВ</w:t>
            </w:r>
            <w:r w:rsidR="00726EEC">
              <w:rPr>
                <w:rFonts w:cs="Tahoma"/>
              </w:rPr>
              <w:t>.</w:t>
            </w:r>
          </w:p>
        </w:tc>
      </w:tr>
      <w:tr w:rsidR="00E05C56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схеме планировочной организации земельного участка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 xml:space="preserve">В соответствии с  проектом </w:t>
            </w:r>
            <w:r>
              <w:rPr>
                <w:rFonts w:eastAsia="Tahoma" w:cs="Tahoma"/>
                <w:bCs/>
              </w:rPr>
              <w:t xml:space="preserve">№ </w:t>
            </w:r>
            <w:r w:rsidR="00376E13" w:rsidRPr="00376E13">
              <w:rPr>
                <w:rFonts w:eastAsia="Tahoma" w:cs="Tahoma"/>
                <w:bCs/>
              </w:rPr>
              <w:t>029-2022-НВ</w:t>
            </w:r>
            <w:r w:rsidR="00726EEC">
              <w:rPr>
                <w:rFonts w:cs="Tahoma"/>
              </w:rPr>
              <w:t>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Технические требования к технологическому оборудованию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 xml:space="preserve">В соответствии с  проектом </w:t>
            </w:r>
            <w:r>
              <w:rPr>
                <w:rFonts w:eastAsia="Tahoma" w:cs="Tahoma"/>
                <w:bCs/>
              </w:rPr>
              <w:t xml:space="preserve">№ </w:t>
            </w:r>
            <w:r w:rsidR="00376E13" w:rsidRPr="00376E13">
              <w:rPr>
                <w:rFonts w:eastAsia="Tahoma" w:cs="Tahoma"/>
                <w:bCs/>
              </w:rPr>
              <w:t>029-2022-НВ</w:t>
            </w:r>
            <w:r w:rsidR="00726EEC">
              <w:rPr>
                <w:rFonts w:cs="Tahoma"/>
              </w:rPr>
              <w:t>.</w:t>
            </w:r>
          </w:p>
        </w:tc>
      </w:tr>
      <w:tr w:rsidR="00E05C56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20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по утилизации (захоронению) отходов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Сроки выполнения работ (по основным этапам)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Pr="009269E1" w:rsidRDefault="009269E1" w:rsidP="00471AEA">
            <w:pPr>
              <w:jc w:val="both"/>
            </w:pPr>
            <w:r w:rsidRPr="009269E1">
              <w:rPr>
                <w:rFonts w:cs="Tahoma"/>
              </w:rPr>
              <w:t xml:space="preserve">33 </w:t>
            </w:r>
            <w:proofErr w:type="gramStart"/>
            <w:r w:rsidRPr="009269E1">
              <w:rPr>
                <w:rFonts w:cs="Tahoma"/>
              </w:rPr>
              <w:t>календарных</w:t>
            </w:r>
            <w:proofErr w:type="gramEnd"/>
            <w:r w:rsidRPr="009269E1">
              <w:rPr>
                <w:rFonts w:cs="Tahoma"/>
              </w:rPr>
              <w:t xml:space="preserve"> дня</w:t>
            </w:r>
            <w:r w:rsidR="00CD1287" w:rsidRPr="009269E1">
              <w:rPr>
                <w:rFonts w:cs="Tahoma"/>
              </w:rPr>
              <w:t xml:space="preserve"> с даты подписания договора.</w:t>
            </w:r>
          </w:p>
        </w:tc>
      </w:tr>
      <w:tr w:rsidR="00E05C56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по согласованию проектной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>Не требуется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E05C56" w:rsidRDefault="00CD1287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E05C56" w:rsidRDefault="00CD1287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Дополнительные требования и особые условия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56" w:rsidRDefault="00CD1287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E05C56" w:rsidRDefault="00CD1287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E05C56" w:rsidRDefault="00CD1287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E05C56" w:rsidRDefault="00CD1287">
            <w:pPr>
              <w:snapToGrid w:val="0"/>
              <w:jc w:val="both"/>
            </w:pPr>
            <w:r>
              <w:t xml:space="preserve"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</w:t>
            </w:r>
            <w:r>
              <w:lastRenderedPageBreak/>
              <w:t>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E05C56" w:rsidRDefault="00CD1287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E05C56" w:rsidRDefault="00CD1287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E05C56" w:rsidRDefault="00CD1287" w:rsidP="00DD0504">
            <w:pPr>
              <w:snapToGrid w:val="0"/>
              <w:jc w:val="both"/>
            </w:pPr>
            <w:r>
              <w:rPr>
                <w:rFonts w:cs="Tahoma"/>
              </w:rPr>
              <w:t xml:space="preserve">7. </w:t>
            </w:r>
            <w:bookmarkStart w:id="3" w:name="_GoBack"/>
            <w:bookmarkEnd w:id="3"/>
            <w:r>
              <w:t>Гарантия на выполненные работы 5 лет.</w:t>
            </w:r>
          </w:p>
        </w:tc>
      </w:tr>
    </w:tbl>
    <w:p w:rsidR="00E05C56" w:rsidRDefault="00E05C56">
      <w:pPr>
        <w:jc w:val="both"/>
        <w:outlineLvl w:val="0"/>
      </w:pPr>
    </w:p>
    <w:p w:rsidR="00E05C56" w:rsidRDefault="00CD1287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водоснабжения</w:t>
      </w:r>
    </w:p>
    <w:p w:rsidR="00E05C56" w:rsidRDefault="00CD1287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E05C56" w:rsidRDefault="00E05C56">
      <w:pPr>
        <w:jc w:val="both"/>
      </w:pPr>
    </w:p>
    <w:p w:rsidR="00E05C56" w:rsidRDefault="00E05C56"/>
    <w:p w:rsidR="00E05C56" w:rsidRDefault="00E05C56"/>
    <w:p w:rsidR="00E05C56" w:rsidRDefault="00CD1287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                    Д.С. Ракицкий</w:t>
      </w:r>
    </w:p>
    <w:p w:rsidR="00E05C56" w:rsidRDefault="00CD1287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E05C56" w:rsidRDefault="00E05C56">
      <w:pPr>
        <w:spacing w:before="240"/>
      </w:pPr>
    </w:p>
    <w:sectPr w:rsidR="00E05C56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2981"/>
    <w:multiLevelType w:val="multilevel"/>
    <w:tmpl w:val="E1308C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2E12CF6"/>
    <w:multiLevelType w:val="multilevel"/>
    <w:tmpl w:val="348AE9A6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7B232F08"/>
    <w:multiLevelType w:val="multilevel"/>
    <w:tmpl w:val="ECBEE1FE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56"/>
    <w:rsid w:val="00062625"/>
    <w:rsid w:val="001E3563"/>
    <w:rsid w:val="00345C89"/>
    <w:rsid w:val="00376E13"/>
    <w:rsid w:val="00471AEA"/>
    <w:rsid w:val="007000EA"/>
    <w:rsid w:val="00726EEC"/>
    <w:rsid w:val="00753CB4"/>
    <w:rsid w:val="007F4EF5"/>
    <w:rsid w:val="009269E1"/>
    <w:rsid w:val="00CD1287"/>
    <w:rsid w:val="00DD0504"/>
    <w:rsid w:val="00E05C56"/>
    <w:rsid w:val="00EE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EC89F-73BC-4751-8CDB-E40AC3E0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8</cp:revision>
  <cp:lastPrinted>2018-09-17T13:38:00Z</cp:lastPrinted>
  <dcterms:created xsi:type="dcterms:W3CDTF">2023-08-21T10:09:00Z</dcterms:created>
  <dcterms:modified xsi:type="dcterms:W3CDTF">2023-08-21T10:24:00Z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